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C17208" w14:textId="77777777" w:rsidR="008264D5" w:rsidRDefault="008264D5" w:rsidP="008264D5">
      <w:pPr>
        <w:jc w:val="center"/>
        <w:rPr>
          <w:rFonts w:ascii="Bahnschrift Light" w:hAnsi="Bahnschrift Light"/>
          <w:b/>
          <w:bCs/>
          <w:sz w:val="36"/>
          <w:szCs w:val="36"/>
        </w:rPr>
      </w:pPr>
      <w:r w:rsidRPr="00B64A01">
        <w:rPr>
          <w:rFonts w:ascii="Bahnschrift Light" w:hAnsi="Bahnschrift Light"/>
          <w:b/>
          <w:bCs/>
          <w:sz w:val="36"/>
          <w:szCs w:val="36"/>
        </w:rPr>
        <w:t>Zgłoszenie do „Kalendarium Wydarzeń 2025”</w:t>
      </w:r>
    </w:p>
    <w:p w14:paraId="334084C2" w14:textId="77777777" w:rsidR="008264D5" w:rsidRDefault="008264D5" w:rsidP="008264D5">
      <w:pPr>
        <w:jc w:val="center"/>
        <w:rPr>
          <w:rFonts w:ascii="Bahnschrift Light" w:hAnsi="Bahnschrift Light"/>
          <w:b/>
          <w:bCs/>
          <w:sz w:val="36"/>
          <w:szCs w:val="36"/>
        </w:rPr>
      </w:pPr>
    </w:p>
    <w:p w14:paraId="4D31D6E0" w14:textId="77777777" w:rsidR="008264D5" w:rsidRDefault="008264D5" w:rsidP="008264D5">
      <w:pPr>
        <w:jc w:val="center"/>
        <w:rPr>
          <w:rFonts w:ascii="Bahnschrift Light" w:hAnsi="Bahnschrift Light"/>
          <w:b/>
          <w:bCs/>
          <w:sz w:val="36"/>
          <w:szCs w:val="3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0"/>
        <w:gridCol w:w="2991"/>
        <w:gridCol w:w="1763"/>
        <w:gridCol w:w="1853"/>
        <w:gridCol w:w="1979"/>
        <w:gridCol w:w="2743"/>
        <w:gridCol w:w="1973"/>
      </w:tblGrid>
      <w:tr w:rsidR="008264D5" w14:paraId="5081D623" w14:textId="77777777" w:rsidTr="00E9760E">
        <w:tc>
          <w:tcPr>
            <w:tcW w:w="704" w:type="dxa"/>
          </w:tcPr>
          <w:p w14:paraId="0C0D2565" w14:textId="77777777" w:rsidR="008264D5" w:rsidRPr="00B64A01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2"/>
                <w:szCs w:val="32"/>
              </w:rPr>
            </w:pPr>
            <w:r w:rsidRPr="00B64A01">
              <w:rPr>
                <w:rFonts w:ascii="Bahnschrift Light" w:hAnsi="Bahnschrift Light"/>
                <w:b/>
                <w:bCs/>
                <w:sz w:val="32"/>
                <w:szCs w:val="32"/>
              </w:rPr>
              <w:t>Lp.</w:t>
            </w:r>
          </w:p>
        </w:tc>
        <w:tc>
          <w:tcPr>
            <w:tcW w:w="3293" w:type="dxa"/>
          </w:tcPr>
          <w:p w14:paraId="6F605B3F" w14:textId="77777777" w:rsidR="008264D5" w:rsidRPr="00B64A01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2"/>
                <w:szCs w:val="32"/>
              </w:rPr>
            </w:pPr>
            <w:r w:rsidRPr="00B64A01">
              <w:rPr>
                <w:rFonts w:ascii="Bahnschrift Light" w:hAnsi="Bahnschrift Light"/>
                <w:b/>
                <w:bCs/>
                <w:sz w:val="32"/>
                <w:szCs w:val="32"/>
              </w:rPr>
              <w:t>Nazwa</w:t>
            </w:r>
            <w:r>
              <w:rPr>
                <w:rFonts w:ascii="Bahnschrift Light" w:hAnsi="Bahnschrift Light"/>
                <w:b/>
                <w:bCs/>
                <w:sz w:val="32"/>
                <w:szCs w:val="32"/>
              </w:rPr>
              <w:t xml:space="preserve"> wydarzenia</w:t>
            </w:r>
          </w:p>
        </w:tc>
        <w:tc>
          <w:tcPr>
            <w:tcW w:w="1999" w:type="dxa"/>
          </w:tcPr>
          <w:p w14:paraId="5E996BA2" w14:textId="77777777" w:rsidR="008264D5" w:rsidRPr="00B64A01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2"/>
                <w:szCs w:val="32"/>
              </w:rPr>
            </w:pPr>
            <w:r>
              <w:rPr>
                <w:rFonts w:ascii="Bahnschrift Light" w:hAnsi="Bahnschrift Light"/>
                <w:b/>
                <w:bCs/>
                <w:sz w:val="32"/>
                <w:szCs w:val="32"/>
              </w:rPr>
              <w:t>Data</w:t>
            </w:r>
          </w:p>
        </w:tc>
        <w:tc>
          <w:tcPr>
            <w:tcW w:w="1999" w:type="dxa"/>
          </w:tcPr>
          <w:p w14:paraId="3EC3077C" w14:textId="77777777" w:rsidR="008264D5" w:rsidRPr="00B64A01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2"/>
                <w:szCs w:val="32"/>
              </w:rPr>
            </w:pPr>
            <w:r>
              <w:rPr>
                <w:rFonts w:ascii="Bahnschrift Light" w:hAnsi="Bahnschrift Light"/>
                <w:b/>
                <w:bCs/>
                <w:sz w:val="32"/>
                <w:szCs w:val="32"/>
              </w:rPr>
              <w:t>Miejsce</w:t>
            </w:r>
          </w:p>
        </w:tc>
        <w:tc>
          <w:tcPr>
            <w:tcW w:w="1999" w:type="dxa"/>
          </w:tcPr>
          <w:p w14:paraId="5B02ED85" w14:textId="77777777" w:rsidR="008264D5" w:rsidRPr="00B64A01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2"/>
                <w:szCs w:val="32"/>
              </w:rPr>
            </w:pPr>
            <w:r>
              <w:rPr>
                <w:rFonts w:ascii="Bahnschrift Light" w:hAnsi="Bahnschrift Light"/>
                <w:b/>
                <w:bCs/>
                <w:sz w:val="32"/>
                <w:szCs w:val="32"/>
              </w:rPr>
              <w:t>Organizator</w:t>
            </w:r>
          </w:p>
        </w:tc>
        <w:tc>
          <w:tcPr>
            <w:tcW w:w="1999" w:type="dxa"/>
          </w:tcPr>
          <w:p w14:paraId="1A5F007A" w14:textId="77777777" w:rsidR="008264D5" w:rsidRPr="00B64A01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2"/>
                <w:szCs w:val="32"/>
              </w:rPr>
            </w:pPr>
            <w:r>
              <w:rPr>
                <w:rFonts w:ascii="Bahnschrift Light" w:hAnsi="Bahnschrift Light"/>
                <w:b/>
                <w:bCs/>
                <w:sz w:val="32"/>
                <w:szCs w:val="32"/>
              </w:rPr>
              <w:t>Współorganizator</w:t>
            </w:r>
          </w:p>
        </w:tc>
        <w:tc>
          <w:tcPr>
            <w:tcW w:w="1999" w:type="dxa"/>
          </w:tcPr>
          <w:p w14:paraId="49A21725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2"/>
                <w:szCs w:val="32"/>
              </w:rPr>
            </w:pPr>
            <w:r>
              <w:rPr>
                <w:rFonts w:ascii="Bahnschrift Light" w:hAnsi="Bahnschrift Light"/>
                <w:b/>
                <w:bCs/>
                <w:sz w:val="32"/>
                <w:szCs w:val="32"/>
              </w:rPr>
              <w:t>Dane</w:t>
            </w:r>
          </w:p>
          <w:p w14:paraId="6A5EC393" w14:textId="77777777" w:rsidR="008264D5" w:rsidRPr="00B64A01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2"/>
                <w:szCs w:val="32"/>
              </w:rPr>
            </w:pPr>
            <w:r>
              <w:rPr>
                <w:rFonts w:ascii="Bahnschrift Light" w:hAnsi="Bahnschrift Light"/>
                <w:b/>
                <w:bCs/>
                <w:sz w:val="32"/>
                <w:szCs w:val="32"/>
              </w:rPr>
              <w:t>kontaktowe</w:t>
            </w:r>
          </w:p>
        </w:tc>
      </w:tr>
      <w:tr w:rsidR="008264D5" w14:paraId="53926FB7" w14:textId="77777777" w:rsidTr="00E9760E">
        <w:tc>
          <w:tcPr>
            <w:tcW w:w="704" w:type="dxa"/>
          </w:tcPr>
          <w:p w14:paraId="2000E099" w14:textId="77777777" w:rsidR="008264D5" w:rsidRPr="00B64A01" w:rsidRDefault="008264D5" w:rsidP="00E9760E">
            <w:pPr>
              <w:jc w:val="center"/>
              <w:rPr>
                <w:rFonts w:ascii="Bahnschrift Light" w:hAnsi="Bahnschrift Light"/>
                <w:sz w:val="28"/>
                <w:szCs w:val="28"/>
              </w:rPr>
            </w:pPr>
            <w:r w:rsidRPr="00B64A01">
              <w:rPr>
                <w:rFonts w:ascii="Bahnschrift Light" w:hAnsi="Bahnschrift Light"/>
                <w:sz w:val="28"/>
                <w:szCs w:val="28"/>
              </w:rPr>
              <w:t>1.</w:t>
            </w:r>
          </w:p>
        </w:tc>
        <w:tc>
          <w:tcPr>
            <w:tcW w:w="3293" w:type="dxa"/>
          </w:tcPr>
          <w:p w14:paraId="5CB505ED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  <w:p w14:paraId="27B145B7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  <w:p w14:paraId="56CC578B" w14:textId="77777777" w:rsidR="008264D5" w:rsidRDefault="008264D5" w:rsidP="00E9760E">
            <w:pPr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78475612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63BDE3ED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06DDF0D0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0B6C1CC1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4D97CCA3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</w:tr>
      <w:tr w:rsidR="008264D5" w14:paraId="1007F44E" w14:textId="77777777" w:rsidTr="00E9760E">
        <w:tc>
          <w:tcPr>
            <w:tcW w:w="704" w:type="dxa"/>
          </w:tcPr>
          <w:p w14:paraId="33D4ABE7" w14:textId="77777777" w:rsidR="008264D5" w:rsidRPr="00B64A01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28"/>
                <w:szCs w:val="28"/>
              </w:rPr>
            </w:pPr>
            <w:r w:rsidRPr="00B64A01">
              <w:rPr>
                <w:rFonts w:ascii="Bahnschrift Light" w:hAnsi="Bahnschrift Light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3293" w:type="dxa"/>
          </w:tcPr>
          <w:p w14:paraId="00D39064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  <w:p w14:paraId="4F570D24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  <w:p w14:paraId="599FFC7D" w14:textId="77777777" w:rsidR="008264D5" w:rsidRDefault="008264D5" w:rsidP="00E9760E">
            <w:pPr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69A6279E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264ABAEE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1BF210D5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307C8316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33BDB650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</w:tr>
      <w:tr w:rsidR="008264D5" w14:paraId="1CF254D0" w14:textId="77777777" w:rsidTr="00E9760E">
        <w:tc>
          <w:tcPr>
            <w:tcW w:w="704" w:type="dxa"/>
          </w:tcPr>
          <w:p w14:paraId="1C3414A0" w14:textId="77777777" w:rsidR="008264D5" w:rsidRPr="00B64A01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28"/>
                <w:szCs w:val="28"/>
              </w:rPr>
            </w:pPr>
            <w:r w:rsidRPr="00B64A01">
              <w:rPr>
                <w:rFonts w:ascii="Bahnschrift Light" w:hAnsi="Bahnschrift Light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3293" w:type="dxa"/>
          </w:tcPr>
          <w:p w14:paraId="1508121F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  <w:p w14:paraId="71ABFA7D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  <w:p w14:paraId="6DB57555" w14:textId="77777777" w:rsidR="008264D5" w:rsidRDefault="008264D5" w:rsidP="00E9760E">
            <w:pPr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65633BAE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2AF58184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27766FBC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05A93D6B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48A5D53D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</w:tr>
      <w:tr w:rsidR="008264D5" w14:paraId="60F1F900" w14:textId="77777777" w:rsidTr="00E9760E">
        <w:tc>
          <w:tcPr>
            <w:tcW w:w="704" w:type="dxa"/>
          </w:tcPr>
          <w:p w14:paraId="17AC6643" w14:textId="77777777" w:rsidR="008264D5" w:rsidRPr="00B64A01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28"/>
                <w:szCs w:val="28"/>
              </w:rPr>
            </w:pPr>
            <w:r w:rsidRPr="00B64A01">
              <w:rPr>
                <w:rFonts w:ascii="Bahnschrift Light" w:hAnsi="Bahnschrift Light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3293" w:type="dxa"/>
          </w:tcPr>
          <w:p w14:paraId="4BDBE2BE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  <w:p w14:paraId="4D967B06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  <w:p w14:paraId="20FA7384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432E5CBB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64A83A3D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24CF1ADE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38466EEC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011A1706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</w:tr>
      <w:tr w:rsidR="008264D5" w14:paraId="18095CE9" w14:textId="77777777" w:rsidTr="00E9760E">
        <w:tc>
          <w:tcPr>
            <w:tcW w:w="704" w:type="dxa"/>
          </w:tcPr>
          <w:p w14:paraId="3DEA5B34" w14:textId="77777777" w:rsidR="008264D5" w:rsidRPr="00B64A01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28"/>
                <w:szCs w:val="28"/>
              </w:rPr>
            </w:pPr>
            <w:r w:rsidRPr="00B64A01">
              <w:rPr>
                <w:rFonts w:ascii="Bahnschrift Light" w:hAnsi="Bahnschrift Light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3293" w:type="dxa"/>
          </w:tcPr>
          <w:p w14:paraId="62B9B5E7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  <w:p w14:paraId="09843ADC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  <w:p w14:paraId="30D2B887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1EFDEC23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0E58AD12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7AF44169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077E49FE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12E937AB" w14:textId="77777777" w:rsidR="008264D5" w:rsidRDefault="008264D5" w:rsidP="00E9760E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</w:tr>
    </w:tbl>
    <w:p w14:paraId="011062A7" w14:textId="77777777" w:rsidR="001513F2" w:rsidRDefault="001513F2"/>
    <w:sectPr w:rsidR="001513F2" w:rsidSect="008264D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hnschrift Ligh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4D5"/>
    <w:rsid w:val="001513F2"/>
    <w:rsid w:val="00303FC3"/>
    <w:rsid w:val="008264D5"/>
    <w:rsid w:val="00D72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0CF7E"/>
  <w15:chartTrackingRefBased/>
  <w15:docId w15:val="{301C1CB9-4CF1-4735-8410-0584426F7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64D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26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159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Wachowska-Łyko</dc:creator>
  <cp:keywords/>
  <dc:description/>
  <cp:lastModifiedBy>Anna Wachowska-Łyko</cp:lastModifiedBy>
  <cp:revision>1</cp:revision>
  <dcterms:created xsi:type="dcterms:W3CDTF">2024-12-03T12:49:00Z</dcterms:created>
  <dcterms:modified xsi:type="dcterms:W3CDTF">2024-12-03T12:49:00Z</dcterms:modified>
</cp:coreProperties>
</file>